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5D2" w:rsidRDefault="007C5101">
      <w:pPr>
        <w:rPr>
          <w:rFonts w:asciiTheme="majorEastAsia" w:eastAsiaTheme="majorEastAsia" w:hAnsiTheme="majorEastAsia" w:cstheme="majorEastAsia"/>
          <w:bCs/>
          <w:color w:val="000000" w:themeColor="text1"/>
          <w:sz w:val="22"/>
          <w:szCs w:val="22"/>
        </w:rPr>
      </w:pPr>
      <w:r>
        <w:rPr>
          <w:rFonts w:asciiTheme="majorEastAsia" w:eastAsiaTheme="majorEastAsia" w:hAnsiTheme="majorEastAsia" w:cstheme="majorEastAsia" w:hint="eastAsia"/>
          <w:bCs/>
          <w:color w:val="000000" w:themeColor="text1"/>
          <w:sz w:val="22"/>
          <w:szCs w:val="22"/>
        </w:rPr>
        <w:t xml:space="preserve">　　　　　　　　　　　　　　　　　　　　　　　　　</w:t>
      </w:r>
      <w:r>
        <w:rPr>
          <w:rFonts w:asciiTheme="majorEastAsia" w:eastAsiaTheme="majorEastAsia" w:hAnsiTheme="majorEastAsia" w:cstheme="majorEastAsia" w:hint="eastAsia"/>
          <w:bCs/>
          <w:color w:val="000000" w:themeColor="text1"/>
          <w:sz w:val="22"/>
          <w:szCs w:val="22"/>
        </w:rPr>
        <w:t>提出日時</w:t>
      </w:r>
      <w:r>
        <w:rPr>
          <w:rFonts w:asciiTheme="majorEastAsia" w:eastAsiaTheme="majorEastAsia" w:hAnsiTheme="majorEastAsia" w:cstheme="majorEastAsia" w:hint="eastAsia"/>
          <w:bCs/>
          <w:color w:val="000000" w:themeColor="text1"/>
          <w:sz w:val="22"/>
          <w:szCs w:val="22"/>
        </w:rPr>
        <w:t>:</w:t>
      </w:r>
      <w:r>
        <w:rPr>
          <w:rFonts w:asciiTheme="majorEastAsia" w:eastAsiaTheme="majorEastAsia" w:hAnsiTheme="majorEastAsia" w:cstheme="majorEastAsia" w:hint="eastAsia"/>
          <w:bCs/>
          <w:color w:val="000000" w:themeColor="text1"/>
          <w:sz w:val="22"/>
          <w:szCs w:val="22"/>
        </w:rPr>
        <w:t>令和２年　　月　　日</w:t>
      </w:r>
    </w:p>
    <w:p w:rsidR="00C565D2" w:rsidRDefault="007C5101">
      <w:pPr>
        <w:rPr>
          <w:rFonts w:asciiTheme="majorEastAsia" w:eastAsiaTheme="majorEastAsia" w:hAnsiTheme="majorEastAsia" w:cstheme="majorEastAsia"/>
          <w:bCs/>
          <w:color w:val="000000" w:themeColor="text1"/>
          <w:sz w:val="22"/>
          <w:szCs w:val="22"/>
        </w:rPr>
      </w:pPr>
      <w:r>
        <w:rPr>
          <w:rFonts w:asciiTheme="majorEastAsia" w:eastAsiaTheme="majorEastAsia" w:hAnsiTheme="majorEastAsia" w:cstheme="majorEastAsia" w:hint="eastAsia"/>
          <w:bCs/>
          <w:color w:val="000000" w:themeColor="text1"/>
          <w:sz w:val="22"/>
          <w:szCs w:val="22"/>
        </w:rPr>
        <w:t xml:space="preserve">　　　　　　　　　　　　　　　　　　　　　　　　　　</w:t>
      </w:r>
      <w:r>
        <w:rPr>
          <w:rFonts w:asciiTheme="majorEastAsia" w:eastAsiaTheme="majorEastAsia" w:hAnsiTheme="majorEastAsia" w:cstheme="majorEastAsia" w:hint="eastAsia"/>
          <w:bCs/>
          <w:color w:val="000000" w:themeColor="text1"/>
          <w:sz w:val="22"/>
          <w:szCs w:val="22"/>
        </w:rPr>
        <w:t>作成者</w:t>
      </w:r>
      <w:r>
        <w:rPr>
          <w:rFonts w:asciiTheme="majorEastAsia" w:eastAsiaTheme="majorEastAsia" w:hAnsiTheme="majorEastAsia" w:cstheme="majorEastAsia" w:hint="eastAsia"/>
          <w:bCs/>
          <w:color w:val="000000" w:themeColor="text1"/>
          <w:sz w:val="22"/>
          <w:szCs w:val="22"/>
        </w:rPr>
        <w:t>:</w:t>
      </w:r>
    </w:p>
    <w:p w:rsidR="00C565D2" w:rsidRDefault="00C565D2">
      <w:pPr>
        <w:jc w:val="right"/>
        <w:rPr>
          <w:rFonts w:asciiTheme="majorEastAsia" w:eastAsiaTheme="majorEastAsia" w:hAnsiTheme="majorEastAsia" w:cstheme="majorEastAsia"/>
          <w:bCs/>
          <w:color w:val="0070C0"/>
          <w:sz w:val="22"/>
          <w:szCs w:val="22"/>
        </w:rPr>
      </w:pPr>
    </w:p>
    <w:p w:rsidR="00C565D2" w:rsidRDefault="007C5101">
      <w:pPr>
        <w:jc w:val="center"/>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color w:val="FF0000"/>
          <w:sz w:val="36"/>
          <w:szCs w:val="36"/>
        </w:rPr>
        <w:t>（団体名）</w:t>
      </w:r>
      <w:r>
        <w:rPr>
          <w:rFonts w:asciiTheme="majorEastAsia" w:eastAsiaTheme="majorEastAsia" w:hAnsiTheme="majorEastAsia" w:cstheme="majorEastAsia" w:hint="eastAsia"/>
          <w:b/>
          <w:bCs/>
          <w:color w:val="000000" w:themeColor="text1"/>
          <w:sz w:val="36"/>
          <w:szCs w:val="36"/>
        </w:rPr>
        <w:t>ガイドライン</w:t>
      </w:r>
    </w:p>
    <w:p w:rsidR="00C565D2" w:rsidRDefault="00C565D2">
      <w:pPr>
        <w:jc w:val="left"/>
        <w:rPr>
          <w:rFonts w:asciiTheme="majorEastAsia" w:eastAsiaTheme="majorEastAsia" w:hAnsiTheme="majorEastAsia" w:cstheme="majorEastAsia"/>
          <w:b/>
          <w:bCs/>
          <w:sz w:val="24"/>
        </w:rPr>
      </w:pPr>
    </w:p>
    <w:p w:rsidR="00C565D2" w:rsidRDefault="007C5101">
      <w:pPr>
        <w:pStyle w:val="a5"/>
        <w:numPr>
          <w:ilvl w:val="0"/>
          <w:numId w:val="1"/>
        </w:numPr>
        <w:ind w:leftChars="0"/>
        <w:jc w:val="left"/>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活動をする上でどのような感染リスクが生じるか</w:t>
      </w:r>
    </w:p>
    <w:p w:rsidR="00C565D2" w:rsidRDefault="00C565D2">
      <w:pPr>
        <w:jc w:val="left"/>
        <w:rPr>
          <w:rFonts w:asciiTheme="majorEastAsia" w:eastAsiaTheme="majorEastAsia" w:hAnsiTheme="majorEastAsia" w:cstheme="majorEastAsia"/>
          <w:b/>
          <w:bCs/>
          <w:sz w:val="22"/>
          <w:szCs w:val="22"/>
        </w:rPr>
      </w:pPr>
    </w:p>
    <w:p w:rsidR="00C565D2" w:rsidRDefault="00C565D2">
      <w:pPr>
        <w:jc w:val="left"/>
        <w:rPr>
          <w:rFonts w:asciiTheme="majorEastAsia" w:eastAsiaTheme="majorEastAsia" w:hAnsiTheme="majorEastAsia" w:cstheme="majorEastAsia"/>
          <w:b/>
          <w:bCs/>
          <w:sz w:val="22"/>
          <w:szCs w:val="22"/>
        </w:rPr>
      </w:pPr>
    </w:p>
    <w:p w:rsidR="00C565D2" w:rsidRDefault="00C565D2">
      <w:pPr>
        <w:jc w:val="left"/>
        <w:rPr>
          <w:rFonts w:asciiTheme="majorEastAsia" w:eastAsiaTheme="majorEastAsia" w:hAnsiTheme="majorEastAsia" w:cstheme="majorEastAsia"/>
          <w:b/>
          <w:bCs/>
          <w:sz w:val="22"/>
          <w:szCs w:val="22"/>
        </w:rPr>
      </w:pPr>
    </w:p>
    <w:p w:rsidR="00C565D2" w:rsidRDefault="00C565D2">
      <w:pPr>
        <w:jc w:val="left"/>
        <w:rPr>
          <w:rFonts w:asciiTheme="majorEastAsia" w:eastAsiaTheme="majorEastAsia" w:hAnsiTheme="majorEastAsia" w:cstheme="majorEastAsia"/>
          <w:b/>
          <w:bCs/>
          <w:sz w:val="22"/>
          <w:szCs w:val="22"/>
        </w:rPr>
      </w:pPr>
    </w:p>
    <w:p w:rsidR="00C565D2" w:rsidRDefault="00C565D2">
      <w:pPr>
        <w:jc w:val="left"/>
        <w:rPr>
          <w:rFonts w:asciiTheme="majorEastAsia" w:eastAsiaTheme="majorEastAsia" w:hAnsiTheme="majorEastAsia" w:cstheme="majorEastAsia"/>
          <w:b/>
          <w:bCs/>
          <w:sz w:val="22"/>
          <w:szCs w:val="22"/>
        </w:rPr>
      </w:pPr>
    </w:p>
    <w:p w:rsidR="00C565D2" w:rsidRDefault="007C5101">
      <w:pPr>
        <w:jc w:val="left"/>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②①に対して、どのような対策を講じ活動を行っていくか。また、その対策を</w:t>
      </w:r>
    </w:p>
    <w:p w:rsidR="00C565D2" w:rsidRDefault="007C5101">
      <w:pPr>
        <w:jc w:val="left"/>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 xml:space="preserve">　どのように構成員に遵守させるか。</w:t>
      </w:r>
    </w:p>
    <w:p w:rsidR="00C565D2" w:rsidRDefault="00C565D2">
      <w:pPr>
        <w:jc w:val="left"/>
        <w:rPr>
          <w:rFonts w:asciiTheme="majorEastAsia" w:eastAsiaTheme="majorEastAsia" w:hAnsiTheme="majorEastAsia" w:cstheme="majorEastAsia"/>
          <w:b/>
          <w:bCs/>
          <w:color w:val="000000" w:themeColor="text1"/>
          <w:sz w:val="24"/>
        </w:rPr>
      </w:pPr>
    </w:p>
    <w:p w:rsidR="00C565D2" w:rsidRDefault="00C565D2">
      <w:pPr>
        <w:jc w:val="left"/>
        <w:rPr>
          <w:rFonts w:asciiTheme="majorEastAsia" w:eastAsiaTheme="majorEastAsia" w:hAnsiTheme="majorEastAsia" w:cstheme="majorEastAsia"/>
          <w:b/>
          <w:bCs/>
          <w:color w:val="000000" w:themeColor="text1"/>
          <w:sz w:val="24"/>
        </w:rPr>
      </w:pPr>
    </w:p>
    <w:p w:rsidR="00C565D2" w:rsidRDefault="00C565D2">
      <w:pPr>
        <w:jc w:val="left"/>
        <w:rPr>
          <w:rFonts w:asciiTheme="majorEastAsia" w:eastAsiaTheme="majorEastAsia" w:hAnsiTheme="majorEastAsia" w:cstheme="majorEastAsia"/>
          <w:b/>
          <w:bCs/>
          <w:color w:val="000000" w:themeColor="text1"/>
          <w:sz w:val="24"/>
        </w:rPr>
      </w:pPr>
    </w:p>
    <w:p w:rsidR="00C565D2" w:rsidRDefault="00C565D2">
      <w:pPr>
        <w:jc w:val="left"/>
        <w:rPr>
          <w:rFonts w:asciiTheme="majorEastAsia" w:eastAsiaTheme="majorEastAsia" w:hAnsiTheme="majorEastAsia" w:cstheme="majorEastAsia"/>
          <w:b/>
          <w:bCs/>
          <w:color w:val="000000" w:themeColor="text1"/>
          <w:sz w:val="24"/>
        </w:rPr>
      </w:pPr>
    </w:p>
    <w:p w:rsidR="00C565D2" w:rsidRDefault="00C565D2">
      <w:pPr>
        <w:jc w:val="left"/>
        <w:rPr>
          <w:rFonts w:asciiTheme="majorEastAsia" w:eastAsiaTheme="majorEastAsia" w:hAnsiTheme="majorEastAsia" w:cstheme="majorEastAsia"/>
          <w:b/>
          <w:bCs/>
          <w:color w:val="000000" w:themeColor="text1"/>
          <w:sz w:val="24"/>
        </w:rPr>
      </w:pPr>
    </w:p>
    <w:p w:rsidR="00C565D2" w:rsidRDefault="00C565D2">
      <w:pPr>
        <w:jc w:val="left"/>
        <w:rPr>
          <w:rFonts w:asciiTheme="majorEastAsia" w:eastAsiaTheme="majorEastAsia" w:hAnsiTheme="majorEastAsia" w:cstheme="majorEastAsia"/>
          <w:b/>
          <w:bCs/>
          <w:color w:val="000000" w:themeColor="text1"/>
          <w:sz w:val="24"/>
        </w:rPr>
      </w:pPr>
    </w:p>
    <w:p w:rsidR="00C565D2" w:rsidRDefault="00C565D2">
      <w:pPr>
        <w:jc w:val="left"/>
        <w:rPr>
          <w:rFonts w:asciiTheme="majorEastAsia" w:eastAsiaTheme="majorEastAsia" w:hAnsiTheme="majorEastAsia" w:cstheme="majorEastAsia"/>
          <w:b/>
          <w:bCs/>
          <w:color w:val="000000" w:themeColor="text1"/>
          <w:sz w:val="24"/>
        </w:rPr>
      </w:pPr>
    </w:p>
    <w:p w:rsidR="00C565D2" w:rsidRDefault="00C565D2">
      <w:pPr>
        <w:jc w:val="left"/>
        <w:rPr>
          <w:rFonts w:asciiTheme="majorEastAsia" w:eastAsiaTheme="majorEastAsia" w:hAnsiTheme="majorEastAsia" w:cstheme="majorEastAsia"/>
          <w:b/>
          <w:bCs/>
          <w:color w:val="000000" w:themeColor="text1"/>
          <w:sz w:val="24"/>
        </w:rPr>
      </w:pPr>
    </w:p>
    <w:p w:rsidR="00C565D2" w:rsidRDefault="007C5101">
      <w:pPr>
        <w:jc w:val="left"/>
        <w:rPr>
          <w:rFonts w:asciiTheme="majorEastAsia" w:eastAsiaTheme="majorEastAsia" w:hAnsiTheme="majorEastAsia" w:cstheme="majorEastAsia"/>
          <w:b/>
          <w:bCs/>
          <w:color w:val="000000" w:themeColor="text1"/>
          <w:sz w:val="22"/>
          <w:szCs w:val="22"/>
        </w:rPr>
      </w:pPr>
      <w:r>
        <w:rPr>
          <w:rFonts w:asciiTheme="majorEastAsia" w:eastAsiaTheme="majorEastAsia" w:hAnsiTheme="majorEastAsia" w:cstheme="majorEastAsia" w:hint="eastAsia"/>
          <w:b/>
          <w:bCs/>
          <w:color w:val="000000" w:themeColor="text1"/>
          <w:sz w:val="22"/>
          <w:szCs w:val="22"/>
        </w:rPr>
        <w:t>③感染予防の取組に関する団体内の責任者は誰か。（責任者を定めるだけでなく、構成員の引退等で、責任者が不在の期間が生じないようにすること。）</w:t>
      </w:r>
    </w:p>
    <w:p w:rsidR="00C565D2" w:rsidRDefault="007C5101">
      <w:pPr>
        <w:jc w:val="left"/>
        <w:rPr>
          <w:rFonts w:asciiTheme="majorEastAsia" w:eastAsiaTheme="majorEastAsia" w:hAnsiTheme="majorEastAsia" w:cstheme="majorEastAsia"/>
          <w:color w:val="FF0000"/>
        </w:rPr>
      </w:pPr>
      <w:r>
        <w:rPr>
          <w:rFonts w:asciiTheme="majorEastAsia" w:eastAsiaTheme="majorEastAsia" w:hAnsiTheme="majorEastAsia" w:cstheme="majorEastAsia" w:hint="eastAsia"/>
          <w:color w:val="FF0000"/>
        </w:rPr>
        <w:t xml:space="preserve">　</w:t>
      </w:r>
    </w:p>
    <w:p w:rsidR="00C565D2" w:rsidRDefault="007C5101">
      <w:pPr>
        <w:jc w:val="left"/>
        <w:rPr>
          <w:rFonts w:asciiTheme="majorEastAsia" w:eastAsiaTheme="majorEastAsia" w:hAnsiTheme="majorEastAsia" w:cstheme="majorEastAsia"/>
        </w:rPr>
      </w:pPr>
      <w:r>
        <w:rPr>
          <w:rFonts w:asciiTheme="majorEastAsia" w:eastAsiaTheme="majorEastAsia" w:hAnsiTheme="majorEastAsia" w:cstheme="majorEastAsia" w:hint="eastAsia"/>
          <w:color w:val="000000" w:themeColor="text1"/>
        </w:rPr>
        <w:t>・</w:t>
      </w:r>
      <w:r>
        <w:rPr>
          <w:rFonts w:asciiTheme="majorEastAsia" w:eastAsiaTheme="majorEastAsia" w:hAnsiTheme="majorEastAsia" w:cstheme="majorEastAsia" w:hint="eastAsia"/>
          <w:color w:val="FF0000"/>
        </w:rPr>
        <w:t>（学生番号）・（氏名）</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color w:val="FF0000"/>
        </w:rPr>
        <w:t>（役職）</w:t>
      </w:r>
      <w:r>
        <w:rPr>
          <w:rFonts w:asciiTheme="majorEastAsia" w:eastAsiaTheme="majorEastAsia" w:hAnsiTheme="majorEastAsia" w:cstheme="majorEastAsia" w:hint="eastAsia"/>
        </w:rPr>
        <w:t>が責任者となり</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交代時には速やかに構成員等変更届を学生支援課学生支援係に送付する</w:t>
      </w:r>
    </w:p>
    <w:p w:rsidR="00C565D2" w:rsidRDefault="00C565D2">
      <w:pPr>
        <w:jc w:val="left"/>
        <w:rPr>
          <w:rFonts w:asciiTheme="majorEastAsia" w:eastAsiaTheme="majorEastAsia" w:hAnsiTheme="majorEastAsia" w:cstheme="majorEastAsia"/>
        </w:rPr>
      </w:pPr>
      <w:bookmarkStart w:id="0" w:name="_GoBack"/>
      <w:bookmarkEnd w:id="0"/>
    </w:p>
    <w:p w:rsidR="00C565D2" w:rsidRDefault="007C5101">
      <w:pPr>
        <w:jc w:val="left"/>
        <w:rPr>
          <w:rFonts w:asciiTheme="majorEastAsia" w:eastAsiaTheme="majorEastAsia" w:hAnsiTheme="majorEastAsia" w:cstheme="majorEastAsia"/>
          <w:b/>
          <w:bCs/>
          <w:color w:val="000000" w:themeColor="text1"/>
          <w:sz w:val="22"/>
          <w:szCs w:val="22"/>
        </w:rPr>
      </w:pPr>
      <w:r>
        <w:rPr>
          <w:rFonts w:asciiTheme="majorEastAsia" w:eastAsiaTheme="majorEastAsia" w:hAnsiTheme="majorEastAsia" w:cstheme="majorEastAsia" w:hint="eastAsia"/>
          <w:b/>
          <w:bCs/>
          <w:color w:val="000000" w:themeColor="text1"/>
          <w:sz w:val="22"/>
          <w:szCs w:val="22"/>
        </w:rPr>
        <w:t>④感染者が出た場合の大学等への連絡体制。</w:t>
      </w:r>
    </w:p>
    <w:p w:rsidR="00C565D2" w:rsidRDefault="00C565D2">
      <w:pPr>
        <w:jc w:val="left"/>
        <w:rPr>
          <w:rFonts w:asciiTheme="majorEastAsia" w:eastAsiaTheme="majorEastAsia" w:hAnsiTheme="majorEastAsia" w:cstheme="majorEastAsia"/>
          <w:b/>
          <w:bCs/>
          <w:sz w:val="24"/>
        </w:rPr>
      </w:pPr>
    </w:p>
    <w:p w:rsidR="00C565D2" w:rsidRDefault="007C5101">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新型コロナウイルスに</w:t>
      </w:r>
      <w:r>
        <w:rPr>
          <w:rFonts w:asciiTheme="majorEastAsia" w:eastAsiaTheme="majorEastAsia" w:hAnsiTheme="majorEastAsia" w:cstheme="majorEastAsia" w:hint="eastAsia"/>
          <w:szCs w:val="21"/>
        </w:rPr>
        <w:t>感染が判明した</w:t>
      </w:r>
      <w:r>
        <w:rPr>
          <w:rFonts w:asciiTheme="majorEastAsia" w:eastAsiaTheme="majorEastAsia" w:hAnsiTheme="majorEastAsia" w:cstheme="majorEastAsia" w:hint="eastAsia"/>
          <w:szCs w:val="21"/>
        </w:rPr>
        <w:t>構成員</w:t>
      </w:r>
      <w:r>
        <w:rPr>
          <w:rFonts w:asciiTheme="majorEastAsia" w:eastAsiaTheme="majorEastAsia" w:hAnsiTheme="majorEastAsia" w:cstheme="majorEastAsia" w:hint="eastAsia"/>
          <w:szCs w:val="21"/>
        </w:rPr>
        <w:t>は③の責任者へ連絡し、責任者はただちに学生支援課学生支援係へ電話・メールで報告し、その指示に従う。</w:t>
      </w:r>
    </w:p>
    <w:p w:rsidR="00C565D2" w:rsidRDefault="00C40C78">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sidRPr="00C40C78">
        <w:rPr>
          <w:rFonts w:asciiTheme="majorEastAsia" w:eastAsiaTheme="majorEastAsia" w:hAnsiTheme="majorEastAsia" w:cstheme="majorEastAsia" w:hint="eastAsia"/>
          <w:szCs w:val="21"/>
        </w:rPr>
        <w:t>夜間・休</w:t>
      </w:r>
      <w:r w:rsidRPr="00C40C78">
        <w:rPr>
          <w:rFonts w:ascii="Microsoft JhengHei" w:eastAsia="Microsoft JhengHei" w:hAnsi="Microsoft JhengHei" w:cs="Microsoft JhengHei" w:hint="eastAsia"/>
          <w:szCs w:val="21"/>
        </w:rPr>
        <w:t>⽇</w:t>
      </w:r>
      <w:r w:rsidRPr="00C40C78">
        <w:rPr>
          <w:rFonts w:ascii="ＭＳ ゴシック" w:eastAsia="ＭＳ ゴシック" w:hAnsi="ＭＳ ゴシック" w:cs="ＭＳ ゴシック" w:hint="eastAsia"/>
          <w:szCs w:val="21"/>
        </w:rPr>
        <w:t>の場合は、休</w:t>
      </w:r>
      <w:r w:rsidRPr="00C40C78">
        <w:rPr>
          <w:rFonts w:ascii="Microsoft JhengHei" w:eastAsia="Microsoft JhengHei" w:hAnsi="Microsoft JhengHei" w:cs="Microsoft JhengHei" w:hint="eastAsia"/>
          <w:szCs w:val="21"/>
        </w:rPr>
        <w:t>⽇</w:t>
      </w:r>
      <w:r w:rsidRPr="00C40C78">
        <w:rPr>
          <w:rFonts w:ascii="ＭＳ ゴシック" w:eastAsia="ＭＳ ゴシック" w:hAnsi="ＭＳ ゴシック" w:cs="ＭＳ ゴシック" w:hint="eastAsia"/>
          <w:szCs w:val="21"/>
        </w:rPr>
        <w:t>担当電話（警備員室）</w:t>
      </w:r>
      <w:r w:rsidRPr="00C40C78">
        <w:rPr>
          <w:rFonts w:asciiTheme="majorEastAsia" w:eastAsiaTheme="majorEastAsia" w:hAnsiTheme="majorEastAsia" w:cstheme="majorEastAsia"/>
          <w:szCs w:val="21"/>
        </w:rPr>
        <w:t xml:space="preserve"> </w:t>
      </w:r>
      <w:r w:rsidRPr="00C40C78">
        <w:rPr>
          <w:rFonts w:asciiTheme="majorEastAsia" w:eastAsiaTheme="majorEastAsia" w:hAnsiTheme="majorEastAsia" w:cstheme="majorEastAsia" w:hint="eastAsia"/>
          <w:szCs w:val="21"/>
        </w:rPr>
        <w:t>℡</w:t>
      </w:r>
      <w:r w:rsidRPr="00C40C78">
        <w:rPr>
          <w:rFonts w:asciiTheme="majorEastAsia" w:eastAsiaTheme="majorEastAsia" w:hAnsiTheme="majorEastAsia" w:cstheme="majorEastAsia"/>
          <w:szCs w:val="21"/>
        </w:rPr>
        <w:t xml:space="preserve"> 0134-27-5226</w:t>
      </w:r>
      <w:r w:rsidRPr="00C40C78">
        <w:rPr>
          <w:rFonts w:asciiTheme="majorEastAsia" w:eastAsiaTheme="majorEastAsia" w:hAnsiTheme="majorEastAsia" w:cstheme="majorEastAsia" w:hint="eastAsia"/>
          <w:szCs w:val="21"/>
        </w:rPr>
        <w:t>に連絡する</w:t>
      </w:r>
      <w:r>
        <w:rPr>
          <w:rFonts w:asciiTheme="majorEastAsia" w:eastAsiaTheme="majorEastAsia" w:hAnsiTheme="majorEastAsia" w:cstheme="majorEastAsia" w:hint="eastAsia"/>
          <w:szCs w:val="21"/>
        </w:rPr>
        <w:t>。</w:t>
      </w:r>
    </w:p>
    <w:p w:rsidR="00C565D2" w:rsidRDefault="00C565D2">
      <w:pPr>
        <w:jc w:val="left"/>
        <w:rPr>
          <w:rFonts w:asciiTheme="majorEastAsia" w:eastAsiaTheme="majorEastAsia" w:hAnsiTheme="majorEastAsia" w:cstheme="majorEastAsia"/>
          <w:b/>
          <w:bCs/>
          <w:sz w:val="24"/>
        </w:rPr>
      </w:pPr>
    </w:p>
    <w:p w:rsidR="00C565D2" w:rsidRDefault="007C5101">
      <w:pPr>
        <w:jc w:val="left"/>
        <w:rPr>
          <w:rFonts w:asciiTheme="majorEastAsia" w:eastAsiaTheme="majorEastAsia" w:hAnsiTheme="majorEastAsia" w:cstheme="majorEastAsia"/>
          <w:b/>
          <w:bCs/>
          <w:sz w:val="22"/>
          <w:szCs w:val="22"/>
        </w:rPr>
      </w:pPr>
      <w:r>
        <w:rPr>
          <w:rFonts w:asciiTheme="majorEastAsia" w:eastAsiaTheme="majorEastAsia" w:hAnsiTheme="majorEastAsia" w:cstheme="majorEastAsia" w:hint="eastAsia"/>
          <w:b/>
          <w:bCs/>
          <w:sz w:val="22"/>
          <w:szCs w:val="22"/>
        </w:rPr>
        <w:t>⑤その他、</w:t>
      </w:r>
      <w:r>
        <w:rPr>
          <w:rFonts w:asciiTheme="majorEastAsia" w:eastAsiaTheme="majorEastAsia" w:hAnsiTheme="majorEastAsia" w:cstheme="majorEastAsia" w:hint="eastAsia"/>
          <w:b/>
          <w:bCs/>
          <w:sz w:val="22"/>
          <w:szCs w:val="22"/>
          <w:u w:val="single"/>
        </w:rPr>
        <w:t>移動時間を含む</w:t>
      </w:r>
      <w:r>
        <w:rPr>
          <w:rFonts w:asciiTheme="majorEastAsia" w:eastAsiaTheme="majorEastAsia" w:hAnsiTheme="majorEastAsia" w:cstheme="majorEastAsia" w:hint="eastAsia"/>
          <w:b/>
          <w:bCs/>
          <w:sz w:val="22"/>
          <w:szCs w:val="22"/>
        </w:rPr>
        <w:t>活動全体を通して、組織としてどのように感染予防対策を講じていくか。</w:t>
      </w:r>
    </w:p>
    <w:p w:rsidR="00C565D2" w:rsidRDefault="00C565D2">
      <w:pPr>
        <w:jc w:val="left"/>
        <w:rPr>
          <w:rFonts w:asciiTheme="majorEastAsia" w:eastAsiaTheme="majorEastAsia" w:hAnsiTheme="majorEastAsia" w:cstheme="majorEastAsia"/>
          <w:b/>
          <w:bCs/>
          <w:sz w:val="24"/>
        </w:rPr>
      </w:pPr>
    </w:p>
    <w:p w:rsidR="00C565D2" w:rsidRDefault="00C565D2">
      <w:pPr>
        <w:jc w:val="left"/>
        <w:rPr>
          <w:rFonts w:asciiTheme="majorEastAsia" w:eastAsiaTheme="majorEastAsia" w:hAnsiTheme="majorEastAsia" w:cstheme="majorEastAsia"/>
          <w:b/>
          <w:bCs/>
          <w:sz w:val="24"/>
        </w:rPr>
      </w:pPr>
    </w:p>
    <w:p w:rsidR="00C565D2" w:rsidRDefault="00C565D2">
      <w:pPr>
        <w:jc w:val="left"/>
        <w:rPr>
          <w:rFonts w:asciiTheme="majorEastAsia" w:eastAsiaTheme="majorEastAsia" w:hAnsiTheme="majorEastAsia" w:cstheme="majorEastAsia"/>
          <w:b/>
          <w:bCs/>
          <w:sz w:val="24"/>
        </w:rPr>
      </w:pPr>
    </w:p>
    <w:p w:rsidR="00C565D2" w:rsidRDefault="00C565D2">
      <w:pPr>
        <w:jc w:val="left"/>
        <w:rPr>
          <w:rFonts w:asciiTheme="majorEastAsia" w:eastAsiaTheme="majorEastAsia" w:hAnsiTheme="majorEastAsia" w:cstheme="majorEastAsia"/>
          <w:b/>
          <w:bCs/>
          <w:sz w:val="24"/>
        </w:rPr>
      </w:pPr>
    </w:p>
    <w:p w:rsidR="00C565D2" w:rsidRDefault="00C565D2">
      <w:pPr>
        <w:jc w:val="left"/>
        <w:rPr>
          <w:rFonts w:asciiTheme="majorEastAsia" w:eastAsiaTheme="majorEastAsia" w:hAnsiTheme="majorEastAsia" w:cstheme="majorEastAsia"/>
          <w:b/>
          <w:bCs/>
          <w:sz w:val="24"/>
        </w:rPr>
      </w:pPr>
    </w:p>
    <w:p w:rsidR="00C565D2" w:rsidRDefault="00C565D2">
      <w:pPr>
        <w:jc w:val="left"/>
        <w:rPr>
          <w:rFonts w:asciiTheme="majorEastAsia" w:eastAsiaTheme="majorEastAsia" w:hAnsiTheme="majorEastAsia" w:cstheme="majorEastAsia"/>
          <w:b/>
          <w:bCs/>
          <w:sz w:val="24"/>
        </w:rPr>
      </w:pPr>
    </w:p>
    <w:p w:rsidR="00C565D2" w:rsidRDefault="007C5101">
      <w:pPr>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lastRenderedPageBreak/>
        <w:t>【※記載する上での注意点】</w:t>
      </w:r>
    </w:p>
    <w:p w:rsidR="00C565D2" w:rsidRDefault="007C5101">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・各項目については</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構成員が見やすいように箇条書きで記載してください。</w:t>
      </w:r>
    </w:p>
    <w:p w:rsidR="00C565D2" w:rsidRDefault="007C5101">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・①については</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接触する場面がある・声を出す場面がある、激しい運動により呼気が激しくなる場合がある等</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自分たちの実際の活動において想定される感染リスクを記載してください。</w:t>
      </w:r>
    </w:p>
    <w:p w:rsidR="00C565D2" w:rsidRDefault="007C5101">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・③</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④については一律に対応を指定しておりますので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赤字以外の部分については変更を加えないでください。</w:t>
      </w:r>
    </w:p>
    <w:p w:rsidR="00C565D2" w:rsidRDefault="007C5101">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・②・⑤については小樽商科大学</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課外活動時のルールに記載の各項目（消毒・手洗い・換気・体調管理・人数・距離の管理）及び各競技団体のガイドライン等を参考に</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自分たちの活動形態に合わせて記載してください。</w:t>
      </w:r>
    </w:p>
    <w:sectPr w:rsidR="00C565D2">
      <w:headerReference w:type="default" r:id="rId8"/>
      <w:pgSz w:w="11906" w:h="16838"/>
      <w:pgMar w:top="1871" w:right="1588" w:bottom="153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101" w:rsidRDefault="007C5101">
      <w:r>
        <w:separator/>
      </w:r>
    </w:p>
  </w:endnote>
  <w:endnote w:type="continuationSeparator" w:id="0">
    <w:p w:rsidR="007C5101" w:rsidRDefault="007C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101" w:rsidRDefault="007C5101">
      <w:r>
        <w:separator/>
      </w:r>
    </w:p>
  </w:footnote>
  <w:footnote w:type="continuationSeparator" w:id="0">
    <w:p w:rsidR="007C5101" w:rsidRDefault="007C5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5D2" w:rsidRDefault="007C5101">
    <w:pPr>
      <w:pStyle w:val="a4"/>
      <w:wordWrap w:val="0"/>
      <w:jc w:val="right"/>
    </w:pPr>
    <w:r>
      <w:rPr>
        <w:rFonts w:hint="eastAsia"/>
      </w:rPr>
      <w:t xml:space="preserve">　　小樽商科大学　課外活動におけるガイドライン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B726A"/>
    <w:multiLevelType w:val="multilevel"/>
    <w:tmpl w:val="746B726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C4E"/>
    <w:rsid w:val="00137C4E"/>
    <w:rsid w:val="007C5101"/>
    <w:rsid w:val="00A91779"/>
    <w:rsid w:val="00C40C78"/>
    <w:rsid w:val="00C565D2"/>
    <w:rsid w:val="097061CA"/>
    <w:rsid w:val="19BF3511"/>
    <w:rsid w:val="5CC96D0C"/>
    <w:rsid w:val="68B8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4126E2"/>
  <w15:docId w15:val="{F4AE4579-67D2-4C1B-903C-DA2168EB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header"/>
    <w:basedOn w:val="a"/>
    <w:pPr>
      <w:tabs>
        <w:tab w:val="center" w:pos="4153"/>
        <w:tab w:val="right" w:pos="8306"/>
      </w:tabs>
      <w:snapToGrid w:val="0"/>
    </w:pPr>
  </w:style>
  <w:style w:type="paragraph" w:styleId="a5">
    <w:name w:val="List Paragraph"/>
    <w:basedOn w:val="a"/>
    <w:uiPriority w:val="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dc:creator>
  <cp:lastModifiedBy>上野 早苗</cp:lastModifiedBy>
  <cp:revision>2</cp:revision>
  <cp:lastPrinted>2020-11-13T02:50:00Z</cp:lastPrinted>
  <dcterms:created xsi:type="dcterms:W3CDTF">2020-11-16T03:02:00Z</dcterms:created>
  <dcterms:modified xsi:type="dcterms:W3CDTF">2020-11-16T03:02:00Z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